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B357" w14:textId="15B45A6B" w:rsidR="009758CF" w:rsidRPr="008A6CA1" w:rsidRDefault="005B5D3F" w:rsidP="008A6CA1">
      <w:pPr>
        <w:shd w:val="clear" w:color="auto" w:fill="DEEAF6" w:themeFill="accent1" w:themeFillTint="33"/>
        <w:rPr>
          <w:rFonts w:ascii="Times New Roman" w:hAnsi="Times New Roman" w:cs="Times New Roman"/>
          <w:b/>
          <w:sz w:val="24"/>
          <w:szCs w:val="24"/>
        </w:rPr>
      </w:pPr>
      <w:r w:rsidRPr="008A6CA1">
        <w:rPr>
          <w:rFonts w:ascii="Times New Roman" w:hAnsi="Times New Roman" w:cs="Times New Roman"/>
          <w:b/>
          <w:sz w:val="24"/>
          <w:szCs w:val="24"/>
        </w:rPr>
        <w:t xml:space="preserve">FY24 </w:t>
      </w:r>
      <w:r w:rsidR="009D7BAB" w:rsidRPr="008A6CA1">
        <w:rPr>
          <w:rFonts w:ascii="Times New Roman" w:hAnsi="Times New Roman" w:cs="Times New Roman"/>
          <w:b/>
          <w:sz w:val="24"/>
          <w:szCs w:val="24"/>
        </w:rPr>
        <w:t>Alaska 21</w:t>
      </w:r>
      <w:r w:rsidR="009D7BAB" w:rsidRPr="008A6CA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D7BAB" w:rsidRPr="008A6CA1">
        <w:rPr>
          <w:rFonts w:ascii="Times New Roman" w:hAnsi="Times New Roman" w:cs="Times New Roman"/>
          <w:b/>
          <w:sz w:val="24"/>
          <w:szCs w:val="24"/>
        </w:rPr>
        <w:t xml:space="preserve"> CCLC </w:t>
      </w:r>
      <w:r w:rsidR="009758CF" w:rsidRPr="008A6CA1">
        <w:rPr>
          <w:rFonts w:ascii="Times New Roman" w:hAnsi="Times New Roman" w:cs="Times New Roman"/>
          <w:b/>
          <w:sz w:val="24"/>
          <w:szCs w:val="24"/>
        </w:rPr>
        <w:t xml:space="preserve">Guidelines for Equitable Services for </w:t>
      </w:r>
      <w:r w:rsidR="009D7BAB" w:rsidRPr="008A6CA1">
        <w:rPr>
          <w:rFonts w:ascii="Times New Roman" w:hAnsi="Times New Roman" w:cs="Times New Roman"/>
          <w:b/>
          <w:sz w:val="24"/>
          <w:szCs w:val="24"/>
        </w:rPr>
        <w:t>Private Schools</w:t>
      </w:r>
    </w:p>
    <w:p w14:paraId="205CB699" w14:textId="77777777" w:rsidR="001716AE" w:rsidRDefault="006F65AE" w:rsidP="001A2EA3">
      <w:pPr>
        <w:contextualSpacing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Under Title VIII of ESEA, p</w:t>
      </w:r>
      <w:r w:rsidR="009574F7" w:rsidRPr="00F0775D">
        <w:rPr>
          <w:rFonts w:ascii="Times New Roman" w:hAnsi="Times New Roman" w:cs="Times New Roman"/>
          <w:sz w:val="24"/>
          <w:szCs w:val="24"/>
        </w:rPr>
        <w:t>r</w:t>
      </w:r>
      <w:r w:rsidRPr="00F0775D">
        <w:rPr>
          <w:rFonts w:ascii="Times New Roman" w:hAnsi="Times New Roman" w:cs="Times New Roman"/>
          <w:sz w:val="24"/>
          <w:szCs w:val="24"/>
        </w:rPr>
        <w:t>ivate s</w:t>
      </w:r>
      <w:r w:rsidR="009574F7" w:rsidRPr="00F0775D">
        <w:rPr>
          <w:rFonts w:ascii="Times New Roman" w:hAnsi="Times New Roman" w:cs="Times New Roman"/>
          <w:sz w:val="24"/>
          <w:szCs w:val="24"/>
        </w:rPr>
        <w:t>chools and their students and staff have the right to “equitable” services provided by ESEA programs</w:t>
      </w:r>
      <w:r w:rsidR="00CF7136" w:rsidRPr="00F0775D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574F7" w:rsidRPr="00F0775D">
        <w:rPr>
          <w:rFonts w:ascii="Times New Roman" w:hAnsi="Times New Roman" w:cs="Times New Roman"/>
          <w:sz w:val="24"/>
          <w:szCs w:val="24"/>
        </w:rPr>
        <w:t>Titles I-A, I-C, II-A, III-A, IV-A, and IV-B</w:t>
      </w:r>
      <w:r w:rsidR="009F6AFC" w:rsidRPr="00F0775D">
        <w:rPr>
          <w:rFonts w:ascii="Times New Roman" w:hAnsi="Times New Roman" w:cs="Times New Roman"/>
          <w:sz w:val="24"/>
          <w:szCs w:val="24"/>
        </w:rPr>
        <w:t xml:space="preserve"> (21</w:t>
      </w:r>
      <w:r w:rsidR="009F6AFC"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F6AFC" w:rsidRPr="00F0775D">
        <w:rPr>
          <w:rFonts w:ascii="Times New Roman" w:hAnsi="Times New Roman" w:cs="Times New Roman"/>
          <w:sz w:val="24"/>
          <w:szCs w:val="24"/>
        </w:rPr>
        <w:t xml:space="preserve"> CCLC)</w:t>
      </w:r>
      <w:r w:rsidR="009574F7" w:rsidRPr="00F0775D">
        <w:rPr>
          <w:rFonts w:ascii="Times New Roman" w:hAnsi="Times New Roman" w:cs="Times New Roman"/>
          <w:sz w:val="24"/>
          <w:szCs w:val="24"/>
        </w:rPr>
        <w:t xml:space="preserve">.  </w:t>
      </w:r>
      <w:r w:rsidR="001716AE" w:rsidRPr="00F0775D">
        <w:rPr>
          <w:rFonts w:ascii="Times New Roman" w:hAnsi="Times New Roman" w:cs="Times New Roman"/>
          <w:sz w:val="24"/>
          <w:szCs w:val="24"/>
        </w:rPr>
        <w:t xml:space="preserve">To ensure this, ESEA </w:t>
      </w:r>
      <w:r w:rsidR="00A60A62" w:rsidRPr="00F0775D">
        <w:rPr>
          <w:rFonts w:ascii="Times New Roman" w:hAnsi="Times New Roman" w:cs="Times New Roman"/>
          <w:sz w:val="24"/>
          <w:szCs w:val="24"/>
        </w:rPr>
        <w:t xml:space="preserve">[8501(c)] </w:t>
      </w:r>
      <w:r w:rsidR="001716AE" w:rsidRPr="00F0775D">
        <w:rPr>
          <w:rFonts w:ascii="Times New Roman" w:hAnsi="Times New Roman" w:cs="Times New Roman"/>
          <w:sz w:val="24"/>
          <w:szCs w:val="24"/>
        </w:rPr>
        <w:t xml:space="preserve">requires that timely and meaningful consultation occur between the grantee and private school officials </w:t>
      </w:r>
      <w:r w:rsidR="001716AE" w:rsidRPr="00F0775D">
        <w:rPr>
          <w:rFonts w:ascii="Times New Roman" w:hAnsi="Times New Roman" w:cs="Times New Roman"/>
          <w:b/>
          <w:sz w:val="24"/>
          <w:szCs w:val="24"/>
        </w:rPr>
        <w:t>prior</w:t>
      </w:r>
      <w:r w:rsidR="001716AE" w:rsidRPr="00F0775D">
        <w:rPr>
          <w:rFonts w:ascii="Times New Roman" w:hAnsi="Times New Roman" w:cs="Times New Roman"/>
          <w:sz w:val="24"/>
          <w:szCs w:val="24"/>
        </w:rPr>
        <w:t xml:space="preserve"> to any decision that affects the opportunities of eligible private school children, teachers, and other educational personnel to participate in programs under ESEA and continue throughout the implementation and assessment of</w:t>
      </w:r>
      <w:r w:rsidR="005B5DA1" w:rsidRPr="00F0775D">
        <w:rPr>
          <w:rFonts w:ascii="Times New Roman" w:hAnsi="Times New Roman" w:cs="Times New Roman"/>
          <w:sz w:val="24"/>
          <w:szCs w:val="24"/>
        </w:rPr>
        <w:t xml:space="preserve"> the equitable services.  </w:t>
      </w:r>
      <w:r w:rsidR="00AC23F7">
        <w:rPr>
          <w:rFonts w:ascii="Times New Roman" w:hAnsi="Times New Roman" w:cs="Times New Roman"/>
          <w:sz w:val="24"/>
          <w:szCs w:val="24"/>
        </w:rPr>
        <w:t xml:space="preserve">More information regarding equitable services is available on the Alaska Department of Education &amp; Early Development (DEED) </w:t>
      </w:r>
      <w:hyperlink r:id="rId7" w:history="1">
        <w:r w:rsidR="00AC23F7" w:rsidRPr="00AC23F7">
          <w:rPr>
            <w:rStyle w:val="Hyperlink"/>
            <w:rFonts w:ascii="Times New Roman" w:hAnsi="Times New Roman" w:cs="Times New Roman"/>
            <w:sz w:val="24"/>
            <w:szCs w:val="24"/>
          </w:rPr>
          <w:t>Private Schools and the ESEA webpage</w:t>
        </w:r>
      </w:hyperlink>
      <w:r w:rsidR="00AC23F7">
        <w:rPr>
          <w:rFonts w:ascii="Times New Roman" w:hAnsi="Times New Roman" w:cs="Times New Roman"/>
          <w:sz w:val="24"/>
          <w:szCs w:val="24"/>
        </w:rPr>
        <w:t>.</w:t>
      </w:r>
    </w:p>
    <w:p w14:paraId="43C2BA31" w14:textId="77777777" w:rsidR="001A2EA3" w:rsidRDefault="001A2EA3" w:rsidP="001A2EA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A276C4" w14:textId="106CA106" w:rsidR="008B472F" w:rsidRDefault="008B472F" w:rsidP="001A2EA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A2EA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A2EA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1A2EA3">
        <w:rPr>
          <w:rFonts w:ascii="Times New Roman" w:hAnsi="Times New Roman" w:cs="Times New Roman"/>
          <w:b/>
          <w:bCs/>
          <w:sz w:val="24"/>
          <w:szCs w:val="24"/>
        </w:rPr>
        <w:t xml:space="preserve"> CCLC Equitable Service Options</w:t>
      </w:r>
    </w:p>
    <w:p w14:paraId="4AADE2DF" w14:textId="437351F4" w:rsidR="008B472F" w:rsidRDefault="008B472F" w:rsidP="001A2EA3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90880428"/>
      <w:r>
        <w:rPr>
          <w:rFonts w:ascii="Times New Roman" w:hAnsi="Times New Roman" w:cs="Times New Roman"/>
          <w:sz w:val="24"/>
          <w:szCs w:val="24"/>
        </w:rPr>
        <w:t>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1A2EA3">
        <w:rPr>
          <w:rFonts w:ascii="Times New Roman" w:hAnsi="Times New Roman" w:cs="Times New Roman"/>
          <w:sz w:val="24"/>
          <w:szCs w:val="24"/>
        </w:rPr>
        <w:t>entury Community Learning Center (21</w:t>
      </w:r>
      <w:r w:rsidR="001A2EA3"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A2EA3">
        <w:rPr>
          <w:rFonts w:ascii="Times New Roman" w:hAnsi="Times New Roman" w:cs="Times New Roman"/>
          <w:sz w:val="24"/>
          <w:szCs w:val="24"/>
        </w:rPr>
        <w:t xml:space="preserve"> CCLC)</w:t>
      </w:r>
      <w:r>
        <w:rPr>
          <w:rFonts w:ascii="Times New Roman" w:hAnsi="Times New Roman" w:cs="Times New Roman"/>
          <w:sz w:val="24"/>
          <w:szCs w:val="24"/>
        </w:rPr>
        <w:t xml:space="preserve"> grants and programs are unlike other ESEA programs. For example, the application is for five years, not one; the funding is competitive, not formula; CBOs can receive grants, not just districts; schools served must meet criteria such as being high poverty and low performing; most public school students do not receive the benefit of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funds. Due</w:t>
      </w:r>
      <w:r w:rsidRPr="001A2EA3">
        <w:rPr>
          <w:rFonts w:ascii="Times New Roman" w:hAnsi="Times New Roman" w:cs="Times New Roman"/>
          <w:sz w:val="24"/>
          <w:szCs w:val="24"/>
        </w:rPr>
        <w:t xml:space="preserve"> to the unique nature of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A2EA3">
        <w:rPr>
          <w:rFonts w:ascii="Times New Roman" w:hAnsi="Times New Roman" w:cs="Times New Roman"/>
          <w:sz w:val="24"/>
          <w:szCs w:val="24"/>
        </w:rPr>
        <w:t xml:space="preserve"> CCLC grants, US ED has provided </w:t>
      </w: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1A2EA3">
        <w:rPr>
          <w:rFonts w:ascii="Times New Roman" w:hAnsi="Times New Roman" w:cs="Times New Roman"/>
          <w:sz w:val="24"/>
          <w:szCs w:val="24"/>
        </w:rPr>
        <w:t xml:space="preserve">guidance </w:t>
      </w:r>
      <w:r w:rsidR="001A2EA3">
        <w:rPr>
          <w:rFonts w:ascii="Times New Roman" w:hAnsi="Times New Roman" w:cs="Times New Roman"/>
          <w:sz w:val="24"/>
          <w:szCs w:val="24"/>
        </w:rPr>
        <w:t>regarding providing</w:t>
      </w:r>
      <w:r w:rsidR="001A2EA3" w:rsidRPr="001A2EA3">
        <w:rPr>
          <w:rFonts w:ascii="Times New Roman" w:hAnsi="Times New Roman" w:cs="Times New Roman"/>
          <w:sz w:val="24"/>
          <w:szCs w:val="24"/>
        </w:rPr>
        <w:t xml:space="preserve"> </w:t>
      </w:r>
      <w:r w:rsidRPr="001A2EA3">
        <w:rPr>
          <w:rFonts w:ascii="Times New Roman" w:hAnsi="Times New Roman" w:cs="Times New Roman"/>
          <w:sz w:val="24"/>
          <w:szCs w:val="24"/>
        </w:rPr>
        <w:t xml:space="preserve">equitable </w:t>
      </w:r>
      <w:r>
        <w:rPr>
          <w:rFonts w:ascii="Times New Roman" w:hAnsi="Times New Roman" w:cs="Times New Roman"/>
          <w:sz w:val="24"/>
          <w:szCs w:val="24"/>
        </w:rPr>
        <w:t>services with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funds:</w:t>
      </w:r>
    </w:p>
    <w:p w14:paraId="450AD65D" w14:textId="61CCA371" w:rsidR="008B472F" w:rsidRPr="001A2EA3" w:rsidRDefault="008B472F" w:rsidP="001A2E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A2EA3">
        <w:rPr>
          <w:rFonts w:ascii="Times New Roman" w:hAnsi="Times New Roman" w:cs="Times New Roman"/>
          <w:sz w:val="24"/>
          <w:szCs w:val="24"/>
        </w:rPr>
        <w:t>ervices are provided by offering “seats” in the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A2EA3">
        <w:rPr>
          <w:rFonts w:ascii="Times New Roman" w:hAnsi="Times New Roman" w:cs="Times New Roman"/>
          <w:sz w:val="24"/>
          <w:szCs w:val="24"/>
        </w:rPr>
        <w:t xml:space="preserve"> CCLC program to private school students.  </w:t>
      </w:r>
    </w:p>
    <w:p w14:paraId="274B906A" w14:textId="143D87FA" w:rsidR="008B472F" w:rsidRDefault="008B472F" w:rsidP="001A2E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EA3">
        <w:rPr>
          <w:rFonts w:ascii="Times New Roman" w:hAnsi="Times New Roman" w:cs="Times New Roman"/>
          <w:sz w:val="24"/>
          <w:szCs w:val="24"/>
        </w:rPr>
        <w:t xml:space="preserve">The number of seats offered </w:t>
      </w:r>
      <w:r w:rsidR="0035265F">
        <w:rPr>
          <w:rFonts w:ascii="Times New Roman" w:hAnsi="Times New Roman" w:cs="Times New Roman"/>
          <w:sz w:val="24"/>
          <w:szCs w:val="24"/>
        </w:rPr>
        <w:t xml:space="preserve">to private school students -vs- public school students </w:t>
      </w:r>
      <w:r w:rsidRPr="001A2EA3">
        <w:rPr>
          <w:rFonts w:ascii="Times New Roman" w:hAnsi="Times New Roman" w:cs="Times New Roman"/>
          <w:sz w:val="24"/>
          <w:szCs w:val="24"/>
        </w:rPr>
        <w:t>would be based on a ratio that compares the number of students in the private school to the number of students in the public feeder school(s)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10BD2" w14:textId="776362E0" w:rsidR="008B472F" w:rsidRPr="001A2EA3" w:rsidRDefault="008B472F" w:rsidP="001A2E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Alternately, the </w:t>
      </w:r>
      <w:r w:rsidRPr="00D371DC">
        <w:rPr>
          <w:rFonts w:ascii="Times New Roman" w:hAnsi="Times New Roman" w:cs="Times New Roman"/>
          <w:sz w:val="24"/>
          <w:szCs w:val="24"/>
        </w:rPr>
        <w:t xml:space="preserve">number of seats offered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371DC">
        <w:rPr>
          <w:rFonts w:ascii="Times New Roman" w:hAnsi="Times New Roman" w:cs="Times New Roman"/>
          <w:sz w:val="24"/>
          <w:szCs w:val="24"/>
        </w:rPr>
        <w:t xml:space="preserve">ould be based on a ratio that compares </w:t>
      </w:r>
      <w:r w:rsidRPr="001A2EA3">
        <w:rPr>
          <w:rFonts w:ascii="Times New Roman" w:hAnsi="Times New Roman" w:cs="Times New Roman"/>
          <w:sz w:val="24"/>
          <w:szCs w:val="24"/>
        </w:rPr>
        <w:t xml:space="preserve">the number of private school students meeting the program’s targeted criteria compared to the number of public feeder school students meeting the </w:t>
      </w:r>
      <w:r>
        <w:rPr>
          <w:rFonts w:ascii="Times New Roman" w:hAnsi="Times New Roman" w:cs="Times New Roman"/>
          <w:sz w:val="24"/>
          <w:szCs w:val="24"/>
        </w:rPr>
        <w:t xml:space="preserve">program’s </w:t>
      </w:r>
      <w:r w:rsidRPr="001A2EA3">
        <w:rPr>
          <w:rFonts w:ascii="Times New Roman" w:hAnsi="Times New Roman" w:cs="Times New Roman"/>
          <w:sz w:val="24"/>
          <w:szCs w:val="24"/>
        </w:rPr>
        <w:t xml:space="preserve">targeted criteria. </w:t>
      </w:r>
      <w:r w:rsidR="001A2EA3">
        <w:rPr>
          <w:rFonts w:ascii="Times New Roman" w:hAnsi="Times New Roman" w:cs="Times New Roman"/>
          <w:sz w:val="24"/>
          <w:szCs w:val="24"/>
        </w:rPr>
        <w:t xml:space="preserve">Common criteria include </w:t>
      </w:r>
      <w:r w:rsidR="001A2EA3" w:rsidRPr="00F0775D">
        <w:rPr>
          <w:rFonts w:ascii="Times New Roman" w:hAnsi="Times New Roman" w:cs="Times New Roman"/>
          <w:sz w:val="24"/>
          <w:szCs w:val="24"/>
        </w:rPr>
        <w:t xml:space="preserve">academic need, social/emotional need, </w:t>
      </w:r>
      <w:r w:rsidR="0035265F">
        <w:rPr>
          <w:rFonts w:ascii="Times New Roman" w:hAnsi="Times New Roman" w:cs="Times New Roman"/>
          <w:sz w:val="24"/>
          <w:szCs w:val="24"/>
        </w:rPr>
        <w:t>and e</w:t>
      </w:r>
      <w:r w:rsidR="001A2EA3" w:rsidRPr="00F0775D">
        <w:rPr>
          <w:rFonts w:ascii="Times New Roman" w:hAnsi="Times New Roman" w:cs="Times New Roman"/>
          <w:sz w:val="24"/>
          <w:szCs w:val="24"/>
        </w:rPr>
        <w:t>conomic need</w:t>
      </w:r>
      <w:r w:rsidR="001A2E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298F2" w14:textId="56F0805B" w:rsidR="008B472F" w:rsidRDefault="008B472F" w:rsidP="001A2E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2EA3">
        <w:rPr>
          <w:rFonts w:ascii="Times New Roman" w:hAnsi="Times New Roman" w:cs="Times New Roman"/>
          <w:sz w:val="24"/>
          <w:szCs w:val="24"/>
        </w:rPr>
        <w:t>Additionally, the only private schools eligible are those located within the attendance zone of a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A2EA3">
        <w:rPr>
          <w:rFonts w:ascii="Times New Roman" w:hAnsi="Times New Roman" w:cs="Times New Roman"/>
          <w:sz w:val="24"/>
          <w:szCs w:val="24"/>
        </w:rPr>
        <w:t xml:space="preserve"> CCLC feeder school. </w:t>
      </w:r>
    </w:p>
    <w:bookmarkEnd w:id="0"/>
    <w:p w14:paraId="7EB602A7" w14:textId="77777777" w:rsidR="001A2EA3" w:rsidRPr="001A2EA3" w:rsidRDefault="001A2EA3" w:rsidP="001A2E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5C295" w14:textId="77777777" w:rsidR="000C0D78" w:rsidRPr="00F0775D" w:rsidRDefault="000C0D78" w:rsidP="001A2EA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775D">
        <w:rPr>
          <w:rFonts w:ascii="Times New Roman" w:hAnsi="Times New Roman" w:cs="Times New Roman"/>
          <w:b/>
          <w:sz w:val="24"/>
          <w:szCs w:val="24"/>
        </w:rPr>
        <w:t>Documenting Consultation with Private Schools</w:t>
      </w:r>
    </w:p>
    <w:p w14:paraId="66968E0A" w14:textId="7FFE92F6" w:rsidR="000C0D78" w:rsidRPr="00F0775D" w:rsidRDefault="005B0070" w:rsidP="001A2E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21</w:t>
      </w:r>
      <w:r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0775D">
        <w:rPr>
          <w:rFonts w:ascii="Times New Roman" w:hAnsi="Times New Roman" w:cs="Times New Roman"/>
          <w:sz w:val="24"/>
          <w:szCs w:val="24"/>
        </w:rPr>
        <w:t xml:space="preserve"> CCLC applicants must consult with private schools officials in a timely and meaningful manner </w:t>
      </w:r>
      <w:r w:rsidRPr="00F0775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F0775D">
        <w:rPr>
          <w:rFonts w:ascii="Times New Roman" w:hAnsi="Times New Roman" w:cs="Times New Roman"/>
          <w:sz w:val="24"/>
          <w:szCs w:val="24"/>
        </w:rPr>
        <w:t xml:space="preserve">document </w:t>
      </w:r>
      <w:r w:rsidR="007B3AC2" w:rsidRPr="00F0775D">
        <w:rPr>
          <w:rFonts w:ascii="Times New Roman" w:hAnsi="Times New Roman" w:cs="Times New Roman"/>
          <w:sz w:val="24"/>
          <w:szCs w:val="24"/>
        </w:rPr>
        <w:t>this consultation for each applicable private school.</w:t>
      </w:r>
      <w:r w:rsidR="00A60A62" w:rsidRPr="00F0775D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90880541"/>
      <w:r w:rsidR="00A60A62" w:rsidRPr="00F0775D">
        <w:rPr>
          <w:rFonts w:ascii="Times New Roman" w:hAnsi="Times New Roman" w:cs="Times New Roman"/>
          <w:sz w:val="24"/>
          <w:szCs w:val="24"/>
        </w:rPr>
        <w:t xml:space="preserve">Alaska does not have a mandatory consultation </w:t>
      </w:r>
      <w:r w:rsidR="00072E1B" w:rsidRPr="00F0775D">
        <w:rPr>
          <w:rFonts w:ascii="Times New Roman" w:hAnsi="Times New Roman" w:cs="Times New Roman"/>
          <w:sz w:val="24"/>
          <w:szCs w:val="24"/>
        </w:rPr>
        <w:t>process, but below are two options applicants might consider.</w:t>
      </w:r>
    </w:p>
    <w:bookmarkEnd w:id="1"/>
    <w:p w14:paraId="38D41383" w14:textId="77777777" w:rsidR="000C0D78" w:rsidRPr="00F0775D" w:rsidRDefault="000C0D78" w:rsidP="001A2E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AFD686C" w14:textId="77777777" w:rsidR="00AC23F7" w:rsidRDefault="00A60A62" w:rsidP="001A2E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b/>
          <w:sz w:val="24"/>
          <w:szCs w:val="24"/>
        </w:rPr>
        <w:t>Option 1:</w:t>
      </w:r>
      <w:r w:rsidRPr="00F07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BDD4A" w14:textId="33D52378" w:rsidR="005B0070" w:rsidRPr="00F0775D" w:rsidRDefault="005B0070" w:rsidP="001A2EA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2" w:name="_Hlk190881176"/>
      <w:r w:rsidRPr="00F0775D">
        <w:rPr>
          <w:rFonts w:ascii="Times New Roman" w:hAnsi="Times New Roman" w:cs="Times New Roman"/>
          <w:sz w:val="24"/>
          <w:szCs w:val="24"/>
        </w:rPr>
        <w:t xml:space="preserve">There is a simple, standard </w:t>
      </w:r>
      <w:hyperlink r:id="rId8" w:history="1">
        <w:r w:rsidRPr="00F0775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template DEED provides that covers </w:t>
        </w:r>
        <w:r w:rsidRPr="00F0775D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all </w:t>
        </w:r>
        <w:r w:rsidRPr="00F0775D">
          <w:rPr>
            <w:rStyle w:val="Hyperlink"/>
            <w:rFonts w:ascii="Times New Roman" w:hAnsi="Times New Roman" w:cs="Times New Roman"/>
            <w:sz w:val="24"/>
            <w:szCs w:val="24"/>
          </w:rPr>
          <w:t>of the Title Programs</w:t>
        </w:r>
      </w:hyperlink>
      <w:r w:rsidRPr="00F0775D">
        <w:rPr>
          <w:rFonts w:ascii="Times New Roman" w:hAnsi="Times New Roman" w:cs="Times New Roman"/>
          <w:sz w:val="24"/>
          <w:szCs w:val="24"/>
        </w:rPr>
        <w:t>.  Many districts use this as part of their ESEA Consolidated Application for formula fund</w:t>
      </w:r>
      <w:r w:rsidR="007B3AC2" w:rsidRPr="00F0775D">
        <w:rPr>
          <w:rFonts w:ascii="Times New Roman" w:hAnsi="Times New Roman" w:cs="Times New Roman"/>
          <w:sz w:val="24"/>
          <w:szCs w:val="24"/>
        </w:rPr>
        <w:t xml:space="preserve">ing under </w:t>
      </w:r>
      <w:r w:rsidRPr="00F0775D">
        <w:rPr>
          <w:rFonts w:ascii="Times New Roman" w:hAnsi="Times New Roman" w:cs="Times New Roman"/>
          <w:sz w:val="24"/>
          <w:szCs w:val="24"/>
        </w:rPr>
        <w:t>Titles I-A, I-C, II-A, III-A, IV-A</w:t>
      </w:r>
      <w:r w:rsidR="00957E43" w:rsidRPr="00F0775D">
        <w:rPr>
          <w:rFonts w:ascii="Times New Roman" w:hAnsi="Times New Roman" w:cs="Times New Roman"/>
          <w:sz w:val="24"/>
          <w:szCs w:val="24"/>
        </w:rPr>
        <w:t>. The form also lists Title IV-B</w:t>
      </w:r>
      <w:r w:rsidR="000C0D78" w:rsidRPr="00F0775D">
        <w:rPr>
          <w:rFonts w:ascii="Times New Roman" w:hAnsi="Times New Roman" w:cs="Times New Roman"/>
          <w:sz w:val="24"/>
          <w:szCs w:val="24"/>
        </w:rPr>
        <w:t>, so a 21</w:t>
      </w:r>
      <w:r w:rsidR="000C0D78"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C0D78" w:rsidRPr="00F0775D">
        <w:rPr>
          <w:rFonts w:ascii="Times New Roman" w:hAnsi="Times New Roman" w:cs="Times New Roman"/>
          <w:sz w:val="24"/>
          <w:szCs w:val="24"/>
        </w:rPr>
        <w:t xml:space="preserve"> CCLC applicant could simply opt to use that</w:t>
      </w:r>
      <w:r w:rsidR="001A2EA3">
        <w:rPr>
          <w:rFonts w:ascii="Times New Roman" w:hAnsi="Times New Roman" w:cs="Times New Roman"/>
          <w:sz w:val="24"/>
          <w:szCs w:val="24"/>
        </w:rPr>
        <w:t>, though note</w:t>
      </w:r>
      <w:r w:rsidR="00832249">
        <w:rPr>
          <w:rFonts w:ascii="Times New Roman" w:hAnsi="Times New Roman" w:cs="Times New Roman"/>
          <w:sz w:val="24"/>
          <w:szCs w:val="24"/>
        </w:rPr>
        <w:t>,</w:t>
      </w:r>
      <w:r w:rsidR="001A2EA3">
        <w:rPr>
          <w:rFonts w:ascii="Times New Roman" w:hAnsi="Times New Roman" w:cs="Times New Roman"/>
          <w:sz w:val="24"/>
          <w:szCs w:val="24"/>
        </w:rPr>
        <w:t xml:space="preserve"> some of the equitable service options it lists don’t apply to 21</w:t>
      </w:r>
      <w:r w:rsidR="001A2EA3"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A2EA3">
        <w:rPr>
          <w:rFonts w:ascii="Times New Roman" w:hAnsi="Times New Roman" w:cs="Times New Roman"/>
          <w:sz w:val="24"/>
          <w:szCs w:val="24"/>
        </w:rPr>
        <w:t xml:space="preserve"> CCLC.</w:t>
      </w:r>
    </w:p>
    <w:bookmarkEnd w:id="2"/>
    <w:p w14:paraId="4485227E" w14:textId="77777777" w:rsidR="00957E43" w:rsidRPr="00F0775D" w:rsidRDefault="00957E43" w:rsidP="005B007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28927F8" w14:textId="77777777" w:rsidR="00AC23F7" w:rsidRDefault="00A60A62" w:rsidP="005B007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b/>
          <w:sz w:val="24"/>
          <w:szCs w:val="24"/>
        </w:rPr>
        <w:t>Option 2:</w:t>
      </w:r>
      <w:r w:rsidRPr="00F077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F3A06" w14:textId="374F5B77" w:rsidR="00957E43" w:rsidRPr="00F0775D" w:rsidRDefault="00957E43" w:rsidP="005B007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For non-district applicants, and for districts who would like to do a separate private school consultation process</w:t>
      </w:r>
      <w:r w:rsidR="00CE50EE" w:rsidRPr="00F0775D">
        <w:rPr>
          <w:rFonts w:ascii="Times New Roman" w:hAnsi="Times New Roman" w:cs="Times New Roman"/>
          <w:sz w:val="24"/>
          <w:szCs w:val="24"/>
        </w:rPr>
        <w:t xml:space="preserve"> for 21</w:t>
      </w:r>
      <w:r w:rsidR="00CE50EE"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50EE" w:rsidRPr="00F0775D">
        <w:rPr>
          <w:rFonts w:ascii="Times New Roman" w:hAnsi="Times New Roman" w:cs="Times New Roman"/>
          <w:sz w:val="24"/>
          <w:szCs w:val="24"/>
        </w:rPr>
        <w:t xml:space="preserve"> CCLC</w:t>
      </w:r>
      <w:r w:rsidR="00646C9C" w:rsidRPr="00F0775D">
        <w:rPr>
          <w:rFonts w:ascii="Times New Roman" w:hAnsi="Times New Roman" w:cs="Times New Roman"/>
          <w:sz w:val="24"/>
          <w:szCs w:val="24"/>
        </w:rPr>
        <w:t xml:space="preserve"> afterschool programming</w:t>
      </w:r>
      <w:r w:rsidR="000C0D78" w:rsidRPr="00F0775D">
        <w:rPr>
          <w:rFonts w:ascii="Times New Roman" w:hAnsi="Times New Roman" w:cs="Times New Roman"/>
          <w:sz w:val="24"/>
          <w:szCs w:val="24"/>
        </w:rPr>
        <w:t xml:space="preserve">, </w:t>
      </w:r>
      <w:r w:rsidR="00832249">
        <w:rPr>
          <w:rFonts w:ascii="Times New Roman" w:hAnsi="Times New Roman" w:cs="Times New Roman"/>
          <w:sz w:val="24"/>
          <w:szCs w:val="24"/>
        </w:rPr>
        <w:t>applicants</w:t>
      </w:r>
      <w:r w:rsidR="000C0D78" w:rsidRPr="00F0775D">
        <w:rPr>
          <w:rFonts w:ascii="Times New Roman" w:hAnsi="Times New Roman" w:cs="Times New Roman"/>
          <w:sz w:val="24"/>
          <w:szCs w:val="24"/>
        </w:rPr>
        <w:t xml:space="preserve"> may want to</w:t>
      </w:r>
      <w:r w:rsidRPr="00F0775D">
        <w:rPr>
          <w:rFonts w:ascii="Times New Roman" w:hAnsi="Times New Roman" w:cs="Times New Roman"/>
          <w:sz w:val="24"/>
          <w:szCs w:val="24"/>
        </w:rPr>
        <w:t xml:space="preserve"> create a form that includes the following </w:t>
      </w:r>
      <w:r w:rsidR="00E30C10" w:rsidRPr="00F0775D">
        <w:rPr>
          <w:rFonts w:ascii="Times New Roman" w:hAnsi="Times New Roman" w:cs="Times New Roman"/>
          <w:sz w:val="24"/>
          <w:szCs w:val="24"/>
        </w:rPr>
        <w:t xml:space="preserve">information and </w:t>
      </w:r>
      <w:r w:rsidRPr="00F0775D">
        <w:rPr>
          <w:rFonts w:ascii="Times New Roman" w:hAnsi="Times New Roman" w:cs="Times New Roman"/>
          <w:sz w:val="24"/>
          <w:szCs w:val="24"/>
        </w:rPr>
        <w:t>questions:</w:t>
      </w:r>
    </w:p>
    <w:p w14:paraId="02F1C55C" w14:textId="77777777" w:rsidR="00E30C10" w:rsidRDefault="00E30C10" w:rsidP="00E30C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A description of the location, hours of operation, and programming proposed for the 21</w:t>
      </w:r>
      <w:r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0775D">
        <w:rPr>
          <w:rFonts w:ascii="Times New Roman" w:hAnsi="Times New Roman" w:cs="Times New Roman"/>
          <w:sz w:val="24"/>
          <w:szCs w:val="24"/>
        </w:rPr>
        <w:t xml:space="preserve"> CCLC afterschool program.</w:t>
      </w:r>
    </w:p>
    <w:p w14:paraId="370F7327" w14:textId="6C31204B" w:rsidR="005B5D3F" w:rsidRDefault="005B5D3F" w:rsidP="00E30C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 what</w:t>
      </w:r>
      <w:r w:rsidR="00326CDA"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</w:rPr>
        <w:t xml:space="preserve"> feeder school</w:t>
      </w:r>
      <w:r w:rsidR="00326C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326C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the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program will serve.</w:t>
      </w:r>
    </w:p>
    <w:p w14:paraId="5F88074F" w14:textId="2FB0C6E5" w:rsidR="00326CDA" w:rsidRDefault="00326CDA" w:rsidP="00E30C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 other ESEA programs, due to the unique nature of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grants, US ED has provided guidance that equitable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services are provided by offering </w:t>
      </w:r>
      <w:r w:rsidR="001969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seats</w:t>
      </w:r>
      <w:r w:rsidR="0019696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the 21</w:t>
      </w:r>
      <w:r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CCLC program</w:t>
      </w:r>
      <w:r w:rsidR="0019696B">
        <w:rPr>
          <w:rFonts w:ascii="Times New Roman" w:hAnsi="Times New Roman" w:cs="Times New Roman"/>
          <w:sz w:val="24"/>
          <w:szCs w:val="24"/>
        </w:rPr>
        <w:t xml:space="preserve"> to private school students.  Additionally, the only private schools eligible are those located within the attendance zone of a 21</w:t>
      </w:r>
      <w:r w:rsidR="0019696B" w:rsidRPr="001A2E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696B">
        <w:rPr>
          <w:rFonts w:ascii="Times New Roman" w:hAnsi="Times New Roman" w:cs="Times New Roman"/>
          <w:sz w:val="24"/>
          <w:szCs w:val="24"/>
        </w:rPr>
        <w:t xml:space="preserve"> CCLC feeder school. </w:t>
      </w:r>
    </w:p>
    <w:p w14:paraId="0AD105CF" w14:textId="7C454092" w:rsidR="005B5D3F" w:rsidRPr="00F0775D" w:rsidRDefault="005B5D3F" w:rsidP="00E30C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private school located in the attendance zone of the feeder school?  </w:t>
      </w:r>
    </w:p>
    <w:p w14:paraId="102D1159" w14:textId="77777777" w:rsidR="00957E43" w:rsidRPr="00F0775D" w:rsidRDefault="006F2CFF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 xml:space="preserve">Does the school want to participate </w:t>
      </w:r>
      <w:r w:rsidR="00957E43" w:rsidRPr="00F0775D">
        <w:rPr>
          <w:rFonts w:ascii="Times New Roman" w:hAnsi="Times New Roman" w:cs="Times New Roman"/>
          <w:sz w:val="24"/>
          <w:szCs w:val="24"/>
        </w:rPr>
        <w:t>in equitable 21</w:t>
      </w:r>
      <w:r w:rsidR="00957E43"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57E43" w:rsidRPr="00F0775D">
        <w:rPr>
          <w:rFonts w:ascii="Times New Roman" w:hAnsi="Times New Roman" w:cs="Times New Roman"/>
          <w:sz w:val="24"/>
          <w:szCs w:val="24"/>
        </w:rPr>
        <w:t xml:space="preserve"> CCLC services (no, yes)</w:t>
      </w:r>
    </w:p>
    <w:p w14:paraId="2BFF3C48" w14:textId="7A721692" w:rsidR="00957E43" w:rsidRPr="00F0775D" w:rsidRDefault="00957E43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 xml:space="preserve">How many students </w:t>
      </w:r>
      <w:r w:rsidR="0019696B">
        <w:rPr>
          <w:rFonts w:ascii="Times New Roman" w:hAnsi="Times New Roman" w:cs="Times New Roman"/>
          <w:sz w:val="24"/>
          <w:szCs w:val="24"/>
        </w:rPr>
        <w:t>attend the eligible private school?</w:t>
      </w:r>
    </w:p>
    <w:p w14:paraId="79B8626E" w14:textId="77777777" w:rsidR="00957E43" w:rsidRPr="00F0775D" w:rsidRDefault="00957E43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How many of those student meet the 21</w:t>
      </w:r>
      <w:r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0775D">
        <w:rPr>
          <w:rFonts w:ascii="Times New Roman" w:hAnsi="Times New Roman" w:cs="Times New Roman"/>
          <w:sz w:val="24"/>
          <w:szCs w:val="24"/>
        </w:rPr>
        <w:t xml:space="preserve"> CCLC program’s proposed targeted criteria (e.g. academic need, social/emotional need, economic need)</w:t>
      </w:r>
    </w:p>
    <w:p w14:paraId="31A512B8" w14:textId="77777777" w:rsidR="00957E43" w:rsidRPr="00F0775D" w:rsidRDefault="00957E43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 xml:space="preserve">What data </w:t>
      </w:r>
      <w:r w:rsidR="0026752C" w:rsidRPr="00F0775D">
        <w:rPr>
          <w:rFonts w:ascii="Times New Roman" w:hAnsi="Times New Roman" w:cs="Times New Roman"/>
          <w:sz w:val="24"/>
          <w:szCs w:val="24"/>
        </w:rPr>
        <w:t xml:space="preserve">sources </w:t>
      </w:r>
      <w:r w:rsidRPr="00F0775D">
        <w:rPr>
          <w:rFonts w:ascii="Times New Roman" w:hAnsi="Times New Roman" w:cs="Times New Roman"/>
          <w:sz w:val="24"/>
          <w:szCs w:val="24"/>
        </w:rPr>
        <w:t>does the school use to determine which students have this need?</w:t>
      </w:r>
    </w:p>
    <w:p w14:paraId="24CBE0F5" w14:textId="77777777" w:rsidR="00957E43" w:rsidRPr="00F0775D" w:rsidRDefault="00957E43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How will the school communicate about participating student’s regular school day so that the program can align with and complement that instruction?</w:t>
      </w:r>
    </w:p>
    <w:p w14:paraId="3C81CEC0" w14:textId="77777777" w:rsidR="00957E43" w:rsidRPr="00F0775D" w:rsidRDefault="004C0D84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="00957E43" w:rsidRPr="00F0775D">
        <w:rPr>
          <w:rFonts w:ascii="Times New Roman" w:hAnsi="Times New Roman" w:cs="Times New Roman"/>
          <w:sz w:val="24"/>
          <w:szCs w:val="24"/>
        </w:rPr>
        <w:t xml:space="preserve"> the school and parent of </w:t>
      </w:r>
      <w:r w:rsidR="007B3AC2" w:rsidRPr="00F0775D">
        <w:rPr>
          <w:rFonts w:ascii="Times New Roman" w:hAnsi="Times New Roman" w:cs="Times New Roman"/>
          <w:sz w:val="24"/>
          <w:szCs w:val="24"/>
        </w:rPr>
        <w:t>any participating student</w:t>
      </w:r>
      <w:r w:rsidR="00957E43" w:rsidRPr="00F0775D">
        <w:rPr>
          <w:rFonts w:ascii="Times New Roman" w:hAnsi="Times New Roman" w:cs="Times New Roman"/>
          <w:sz w:val="24"/>
          <w:szCs w:val="24"/>
        </w:rPr>
        <w:t xml:space="preserve"> </w:t>
      </w:r>
      <w:r w:rsidR="000C0D78" w:rsidRPr="00F0775D">
        <w:rPr>
          <w:rFonts w:ascii="Times New Roman" w:hAnsi="Times New Roman" w:cs="Times New Roman"/>
          <w:sz w:val="24"/>
          <w:szCs w:val="24"/>
        </w:rPr>
        <w:t xml:space="preserve">willing to share the individual student data that is required for </w:t>
      </w:r>
      <w:r w:rsidR="0026752C" w:rsidRPr="00F0775D">
        <w:rPr>
          <w:rFonts w:ascii="Times New Roman" w:hAnsi="Times New Roman" w:cs="Times New Roman"/>
          <w:sz w:val="24"/>
          <w:szCs w:val="24"/>
        </w:rPr>
        <w:t>21</w:t>
      </w:r>
      <w:r w:rsidR="0026752C"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6752C" w:rsidRPr="00F0775D">
        <w:rPr>
          <w:rFonts w:ascii="Times New Roman" w:hAnsi="Times New Roman" w:cs="Times New Roman"/>
          <w:sz w:val="24"/>
          <w:szCs w:val="24"/>
        </w:rPr>
        <w:t xml:space="preserve"> CCLC </w:t>
      </w:r>
      <w:r w:rsidR="000C0D78" w:rsidRPr="00F0775D">
        <w:rPr>
          <w:rFonts w:ascii="Times New Roman" w:hAnsi="Times New Roman" w:cs="Times New Roman"/>
          <w:sz w:val="24"/>
          <w:szCs w:val="24"/>
        </w:rPr>
        <w:t>prog</w:t>
      </w:r>
      <w:r w:rsidR="00AC23F7">
        <w:rPr>
          <w:rFonts w:ascii="Times New Roman" w:hAnsi="Times New Roman" w:cs="Times New Roman"/>
          <w:sz w:val="24"/>
          <w:szCs w:val="24"/>
        </w:rPr>
        <w:t>ram evaluation purposes? (e.g. a</w:t>
      </w:r>
      <w:r w:rsidR="000C0D78" w:rsidRPr="00F0775D">
        <w:rPr>
          <w:rFonts w:ascii="Times New Roman" w:hAnsi="Times New Roman" w:cs="Times New Roman"/>
          <w:sz w:val="24"/>
          <w:szCs w:val="24"/>
        </w:rPr>
        <w:t>ssessment data, teacher survey, grades, attendance, etc.)</w:t>
      </w:r>
    </w:p>
    <w:p w14:paraId="5AE57AFC" w14:textId="77777777" w:rsidR="000C0D78" w:rsidRPr="00F0775D" w:rsidRDefault="000C0D78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 xml:space="preserve">Are </w:t>
      </w:r>
      <w:r w:rsidR="0026752C" w:rsidRPr="00F0775D">
        <w:rPr>
          <w:rFonts w:ascii="Times New Roman" w:hAnsi="Times New Roman" w:cs="Times New Roman"/>
          <w:sz w:val="24"/>
          <w:szCs w:val="24"/>
        </w:rPr>
        <w:t xml:space="preserve">any </w:t>
      </w:r>
      <w:r w:rsidR="007B3AC2" w:rsidRPr="00F0775D">
        <w:rPr>
          <w:rFonts w:ascii="Times New Roman" w:hAnsi="Times New Roman" w:cs="Times New Roman"/>
          <w:sz w:val="24"/>
          <w:szCs w:val="24"/>
        </w:rPr>
        <w:t xml:space="preserve">private </w:t>
      </w:r>
      <w:r w:rsidRPr="00F0775D">
        <w:rPr>
          <w:rFonts w:ascii="Times New Roman" w:hAnsi="Times New Roman" w:cs="Times New Roman"/>
          <w:sz w:val="24"/>
          <w:szCs w:val="24"/>
        </w:rPr>
        <w:t>school staff interested in working in the program?</w:t>
      </w:r>
    </w:p>
    <w:p w14:paraId="30ABEA38" w14:textId="77777777" w:rsidR="000C0D78" w:rsidRPr="00F0775D" w:rsidRDefault="000C0D78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Is the school interested in participating in</w:t>
      </w:r>
      <w:r w:rsidR="007B3AC2" w:rsidRPr="00F0775D">
        <w:rPr>
          <w:rFonts w:ascii="Times New Roman" w:hAnsi="Times New Roman" w:cs="Times New Roman"/>
          <w:sz w:val="24"/>
          <w:szCs w:val="24"/>
        </w:rPr>
        <w:t xml:space="preserve"> 21</w:t>
      </w:r>
      <w:r w:rsidR="007B3AC2"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B3AC2" w:rsidRPr="00F0775D">
        <w:rPr>
          <w:rFonts w:ascii="Times New Roman" w:hAnsi="Times New Roman" w:cs="Times New Roman"/>
          <w:sz w:val="24"/>
          <w:szCs w:val="24"/>
        </w:rPr>
        <w:t xml:space="preserve"> CCLC</w:t>
      </w:r>
      <w:r w:rsidRPr="00F0775D">
        <w:rPr>
          <w:rFonts w:ascii="Times New Roman" w:hAnsi="Times New Roman" w:cs="Times New Roman"/>
          <w:sz w:val="24"/>
          <w:szCs w:val="24"/>
        </w:rPr>
        <w:t xml:space="preserve"> staff training</w:t>
      </w:r>
      <w:r w:rsidR="007B3AC2" w:rsidRPr="00F0775D">
        <w:rPr>
          <w:rFonts w:ascii="Times New Roman" w:hAnsi="Times New Roman" w:cs="Times New Roman"/>
          <w:sz w:val="24"/>
          <w:szCs w:val="24"/>
        </w:rPr>
        <w:t xml:space="preserve"> events</w:t>
      </w:r>
      <w:r w:rsidRPr="00F0775D">
        <w:rPr>
          <w:rFonts w:ascii="Times New Roman" w:hAnsi="Times New Roman" w:cs="Times New Roman"/>
          <w:sz w:val="24"/>
          <w:szCs w:val="24"/>
        </w:rPr>
        <w:t>?</w:t>
      </w:r>
    </w:p>
    <w:p w14:paraId="4E45238F" w14:textId="77777777" w:rsidR="00305811" w:rsidRPr="00F0775D" w:rsidRDefault="00305811" w:rsidP="00957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Are parents interested in participating in 21</w:t>
      </w:r>
      <w:r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0775D">
        <w:rPr>
          <w:rFonts w:ascii="Times New Roman" w:hAnsi="Times New Roman" w:cs="Times New Roman"/>
          <w:sz w:val="24"/>
          <w:szCs w:val="24"/>
        </w:rPr>
        <w:t xml:space="preserve"> CCLC family engagement events?</w:t>
      </w:r>
    </w:p>
    <w:p w14:paraId="4D720E26" w14:textId="77777777" w:rsidR="00072E1B" w:rsidRPr="00F0775D" w:rsidRDefault="00072E1B" w:rsidP="007B3A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>A place for the private school official</w:t>
      </w:r>
      <w:r w:rsidR="006F2CFF" w:rsidRPr="00F0775D">
        <w:rPr>
          <w:rFonts w:ascii="Times New Roman" w:hAnsi="Times New Roman" w:cs="Times New Roman"/>
          <w:sz w:val="24"/>
          <w:szCs w:val="24"/>
        </w:rPr>
        <w:t xml:space="preserve">’s signature and date, </w:t>
      </w:r>
      <w:r w:rsidRPr="00F0775D">
        <w:rPr>
          <w:rFonts w:ascii="Times New Roman" w:hAnsi="Times New Roman" w:cs="Times New Roman"/>
          <w:sz w:val="24"/>
          <w:szCs w:val="24"/>
        </w:rPr>
        <w:t>affirming consultation occurred.</w:t>
      </w:r>
    </w:p>
    <w:p w14:paraId="2B95A28B" w14:textId="77777777" w:rsidR="002B4677" w:rsidRPr="00F0775D" w:rsidRDefault="002B4677" w:rsidP="002B46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898710" w14:textId="77777777" w:rsidR="006D7579" w:rsidRPr="00F0775D" w:rsidRDefault="000C0D78" w:rsidP="000C0D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3" w:name="_Hlk190880526"/>
      <w:r w:rsidRPr="00F0775D">
        <w:rPr>
          <w:rFonts w:ascii="Times New Roman" w:hAnsi="Times New Roman" w:cs="Times New Roman"/>
          <w:sz w:val="24"/>
          <w:szCs w:val="24"/>
        </w:rPr>
        <w:t>Regardless of what process a 21</w:t>
      </w:r>
      <w:r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0775D">
        <w:rPr>
          <w:rFonts w:ascii="Times New Roman" w:hAnsi="Times New Roman" w:cs="Times New Roman"/>
          <w:sz w:val="24"/>
          <w:szCs w:val="24"/>
        </w:rPr>
        <w:t xml:space="preserve"> CCLC applicant uses for </w:t>
      </w:r>
      <w:r w:rsidR="006D7579" w:rsidRPr="00F0775D">
        <w:rPr>
          <w:rFonts w:ascii="Times New Roman" w:hAnsi="Times New Roman" w:cs="Times New Roman"/>
          <w:sz w:val="24"/>
          <w:szCs w:val="24"/>
        </w:rPr>
        <w:t xml:space="preserve">private school </w:t>
      </w:r>
      <w:r w:rsidRPr="00F0775D">
        <w:rPr>
          <w:rFonts w:ascii="Times New Roman" w:hAnsi="Times New Roman" w:cs="Times New Roman"/>
          <w:sz w:val="24"/>
          <w:szCs w:val="24"/>
        </w:rPr>
        <w:t xml:space="preserve">consultation, it must be done in a timely and meaningful manner and </w:t>
      </w:r>
      <w:r w:rsidR="006F2CFF" w:rsidRPr="00F0775D">
        <w:rPr>
          <w:rFonts w:ascii="Times New Roman" w:hAnsi="Times New Roman" w:cs="Times New Roman"/>
          <w:sz w:val="24"/>
          <w:szCs w:val="24"/>
        </w:rPr>
        <w:t xml:space="preserve">dated </w:t>
      </w:r>
      <w:r w:rsidRPr="00F0775D">
        <w:rPr>
          <w:rFonts w:ascii="Times New Roman" w:hAnsi="Times New Roman" w:cs="Times New Roman"/>
          <w:sz w:val="24"/>
          <w:szCs w:val="24"/>
        </w:rPr>
        <w:t xml:space="preserve">signatures from private school officials affirming consultation occurred must be obtained </w:t>
      </w:r>
      <w:r w:rsidR="006C7CE9" w:rsidRPr="00F0775D">
        <w:rPr>
          <w:rFonts w:ascii="Times New Roman" w:hAnsi="Times New Roman" w:cs="Times New Roman"/>
          <w:sz w:val="24"/>
          <w:szCs w:val="24"/>
        </w:rPr>
        <w:t xml:space="preserve">and submitted. </w:t>
      </w:r>
    </w:p>
    <w:p w14:paraId="050F3F1E" w14:textId="77777777" w:rsidR="006D7579" w:rsidRPr="00F0775D" w:rsidRDefault="006D7579" w:rsidP="000C0D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4F50E42" w14:textId="77777777" w:rsidR="006D7579" w:rsidRPr="00F0775D" w:rsidRDefault="006C7CE9" w:rsidP="000C0D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 xml:space="preserve">If private schools are contacted but do not respond to the applicant, the applicant should provide documentation of this as well. </w:t>
      </w:r>
    </w:p>
    <w:bookmarkEnd w:id="3"/>
    <w:p w14:paraId="3830C1D5" w14:textId="77777777" w:rsidR="006D7579" w:rsidRPr="00F0775D" w:rsidRDefault="006D7579" w:rsidP="000C0D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188E9A3" w14:textId="77777777" w:rsidR="005A01DC" w:rsidRPr="00F0775D" w:rsidRDefault="006C7CE9" w:rsidP="000C0D7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0775D">
        <w:rPr>
          <w:rFonts w:ascii="Times New Roman" w:hAnsi="Times New Roman" w:cs="Times New Roman"/>
          <w:sz w:val="24"/>
          <w:szCs w:val="24"/>
        </w:rPr>
        <w:t xml:space="preserve">If an applicant is unaware of what private schools exist in their </w:t>
      </w:r>
      <w:r w:rsidR="006D7579" w:rsidRPr="00F0775D">
        <w:rPr>
          <w:rFonts w:ascii="Times New Roman" w:hAnsi="Times New Roman" w:cs="Times New Roman"/>
          <w:sz w:val="24"/>
          <w:szCs w:val="24"/>
        </w:rPr>
        <w:t>community, they c</w:t>
      </w:r>
      <w:r w:rsidRPr="00F0775D">
        <w:rPr>
          <w:rFonts w:ascii="Times New Roman" w:hAnsi="Times New Roman" w:cs="Times New Roman"/>
          <w:sz w:val="24"/>
          <w:szCs w:val="24"/>
        </w:rPr>
        <w:t xml:space="preserve">ould use public </w:t>
      </w:r>
      <w:r w:rsidR="006D7579" w:rsidRPr="00F0775D">
        <w:rPr>
          <w:rFonts w:ascii="Times New Roman" w:hAnsi="Times New Roman" w:cs="Times New Roman"/>
          <w:sz w:val="24"/>
          <w:szCs w:val="24"/>
        </w:rPr>
        <w:t>outreach</w:t>
      </w:r>
      <w:r w:rsidRPr="00F0775D">
        <w:rPr>
          <w:rFonts w:ascii="Times New Roman" w:hAnsi="Times New Roman" w:cs="Times New Roman"/>
          <w:sz w:val="24"/>
          <w:szCs w:val="24"/>
        </w:rPr>
        <w:t xml:space="preserve"> (</w:t>
      </w:r>
      <w:r w:rsidR="006D7579" w:rsidRPr="00F0775D">
        <w:rPr>
          <w:rFonts w:ascii="Times New Roman" w:hAnsi="Times New Roman" w:cs="Times New Roman"/>
          <w:sz w:val="24"/>
          <w:szCs w:val="24"/>
        </w:rPr>
        <w:t xml:space="preserve">e.g. </w:t>
      </w:r>
      <w:r w:rsidRPr="00F0775D">
        <w:rPr>
          <w:rFonts w:ascii="Times New Roman" w:hAnsi="Times New Roman" w:cs="Times New Roman"/>
          <w:sz w:val="24"/>
          <w:szCs w:val="24"/>
        </w:rPr>
        <w:t xml:space="preserve">website, </w:t>
      </w:r>
      <w:r w:rsidR="00F0775D" w:rsidRPr="00F0775D">
        <w:rPr>
          <w:rFonts w:ascii="Times New Roman" w:hAnsi="Times New Roman" w:cs="Times New Roman"/>
          <w:sz w:val="24"/>
          <w:szCs w:val="24"/>
        </w:rPr>
        <w:t>social media</w:t>
      </w:r>
      <w:r w:rsidR="006D7579" w:rsidRPr="00F0775D">
        <w:rPr>
          <w:rFonts w:ascii="Times New Roman" w:hAnsi="Times New Roman" w:cs="Times New Roman"/>
          <w:sz w:val="24"/>
          <w:szCs w:val="24"/>
        </w:rPr>
        <w:t>, e-newsletter, newspaper, signs at library or religious buildings</w:t>
      </w:r>
      <w:r w:rsidRPr="00F0775D">
        <w:rPr>
          <w:rFonts w:ascii="Times New Roman" w:hAnsi="Times New Roman" w:cs="Times New Roman"/>
          <w:sz w:val="24"/>
          <w:szCs w:val="24"/>
        </w:rPr>
        <w:t>) to communicate their desire to consult with local private schools regarding equitable services in a 21</w:t>
      </w:r>
      <w:r w:rsidRPr="00F077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0775D">
        <w:rPr>
          <w:rFonts w:ascii="Times New Roman" w:hAnsi="Times New Roman" w:cs="Times New Roman"/>
          <w:sz w:val="24"/>
          <w:szCs w:val="24"/>
        </w:rPr>
        <w:t xml:space="preserve"> CCLC program.</w:t>
      </w:r>
    </w:p>
    <w:p w14:paraId="3C77E336" w14:textId="77777777" w:rsidR="005A01DC" w:rsidRPr="002B4677" w:rsidRDefault="005A01DC" w:rsidP="005A01DC">
      <w:pPr>
        <w:pStyle w:val="ListParagraph"/>
        <w:ind w:left="360"/>
        <w:rPr>
          <w:rFonts w:cstheme="minorHAnsi"/>
        </w:rPr>
      </w:pPr>
    </w:p>
    <w:p w14:paraId="5E547604" w14:textId="77777777" w:rsidR="00575B0C" w:rsidRPr="004B4532" w:rsidRDefault="00575B0C" w:rsidP="000C0D78">
      <w:pPr>
        <w:rPr>
          <w:rFonts w:cstheme="minorHAnsi"/>
          <w:color w:val="00B050"/>
        </w:rPr>
      </w:pPr>
    </w:p>
    <w:sectPr w:rsidR="00575B0C" w:rsidRPr="004B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A08C" w14:textId="77777777" w:rsidR="005B5D3F" w:rsidRDefault="005B5D3F" w:rsidP="005B5D3F">
      <w:pPr>
        <w:spacing w:after="0" w:line="240" w:lineRule="auto"/>
      </w:pPr>
      <w:r>
        <w:separator/>
      </w:r>
    </w:p>
  </w:endnote>
  <w:endnote w:type="continuationSeparator" w:id="0">
    <w:p w14:paraId="51FDAA81" w14:textId="77777777" w:rsidR="005B5D3F" w:rsidRDefault="005B5D3F" w:rsidP="005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65D0" w14:textId="77777777" w:rsidR="005B5D3F" w:rsidRDefault="005B5D3F" w:rsidP="005B5D3F">
      <w:pPr>
        <w:spacing w:after="0" w:line="240" w:lineRule="auto"/>
      </w:pPr>
      <w:r>
        <w:separator/>
      </w:r>
    </w:p>
  </w:footnote>
  <w:footnote w:type="continuationSeparator" w:id="0">
    <w:p w14:paraId="6958846C" w14:textId="77777777" w:rsidR="005B5D3F" w:rsidRDefault="005B5D3F" w:rsidP="005B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DC7"/>
    <w:multiLevelType w:val="hybridMultilevel"/>
    <w:tmpl w:val="8CF2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65E50"/>
    <w:multiLevelType w:val="hybridMultilevel"/>
    <w:tmpl w:val="F39A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67643"/>
    <w:multiLevelType w:val="hybridMultilevel"/>
    <w:tmpl w:val="DB4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47291">
    <w:abstractNumId w:val="1"/>
  </w:num>
  <w:num w:numId="2" w16cid:durableId="1058748953">
    <w:abstractNumId w:val="2"/>
  </w:num>
  <w:num w:numId="3" w16cid:durableId="141173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48"/>
    <w:rsid w:val="00034B12"/>
    <w:rsid w:val="00072E1B"/>
    <w:rsid w:val="000C0D78"/>
    <w:rsid w:val="001716AE"/>
    <w:rsid w:val="00177B54"/>
    <w:rsid w:val="0019696B"/>
    <w:rsid w:val="001A2EA3"/>
    <w:rsid w:val="00237D9A"/>
    <w:rsid w:val="00266062"/>
    <w:rsid w:val="0026752C"/>
    <w:rsid w:val="002841B9"/>
    <w:rsid w:val="002A67CC"/>
    <w:rsid w:val="002B4677"/>
    <w:rsid w:val="002D41DF"/>
    <w:rsid w:val="00302B0D"/>
    <w:rsid w:val="00305811"/>
    <w:rsid w:val="00321353"/>
    <w:rsid w:val="0032226D"/>
    <w:rsid w:val="00326CDA"/>
    <w:rsid w:val="0035265F"/>
    <w:rsid w:val="00413C3D"/>
    <w:rsid w:val="00425148"/>
    <w:rsid w:val="00444728"/>
    <w:rsid w:val="004B4532"/>
    <w:rsid w:val="004C0D84"/>
    <w:rsid w:val="004C5885"/>
    <w:rsid w:val="0053069A"/>
    <w:rsid w:val="00575B0C"/>
    <w:rsid w:val="005A01DC"/>
    <w:rsid w:val="005B0070"/>
    <w:rsid w:val="005B5D3F"/>
    <w:rsid w:val="005B5DA1"/>
    <w:rsid w:val="005E489C"/>
    <w:rsid w:val="00646C9C"/>
    <w:rsid w:val="00664794"/>
    <w:rsid w:val="006704AB"/>
    <w:rsid w:val="006C7CE9"/>
    <w:rsid w:val="006D7579"/>
    <w:rsid w:val="006F2CFF"/>
    <w:rsid w:val="006F65AE"/>
    <w:rsid w:val="007B3AC2"/>
    <w:rsid w:val="007F2340"/>
    <w:rsid w:val="00832249"/>
    <w:rsid w:val="008A3109"/>
    <w:rsid w:val="008A6CA1"/>
    <w:rsid w:val="008B472F"/>
    <w:rsid w:val="008C4D47"/>
    <w:rsid w:val="009574F7"/>
    <w:rsid w:val="00957E43"/>
    <w:rsid w:val="009758CF"/>
    <w:rsid w:val="00995DD0"/>
    <w:rsid w:val="009D7BAB"/>
    <w:rsid w:val="009F0493"/>
    <w:rsid w:val="009F6AFC"/>
    <w:rsid w:val="00A60A62"/>
    <w:rsid w:val="00AC23F7"/>
    <w:rsid w:val="00BF402A"/>
    <w:rsid w:val="00CB1DD1"/>
    <w:rsid w:val="00CE50EE"/>
    <w:rsid w:val="00CF7136"/>
    <w:rsid w:val="00D03171"/>
    <w:rsid w:val="00D837DB"/>
    <w:rsid w:val="00DA22C7"/>
    <w:rsid w:val="00DA6A0C"/>
    <w:rsid w:val="00DD5DEF"/>
    <w:rsid w:val="00E06E1C"/>
    <w:rsid w:val="00E30C10"/>
    <w:rsid w:val="00EE148A"/>
    <w:rsid w:val="00EF07F8"/>
    <w:rsid w:val="00F0775D"/>
    <w:rsid w:val="00F14034"/>
    <w:rsid w:val="00F6749B"/>
    <w:rsid w:val="00F67531"/>
    <w:rsid w:val="00FC797E"/>
    <w:rsid w:val="00FF54B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6297"/>
  <w15:chartTrackingRefBased/>
  <w15:docId w15:val="{7966EB01-CA1C-409D-B1FF-88A4CF8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7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7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D3F"/>
  </w:style>
  <w:style w:type="paragraph" w:styleId="Footer">
    <w:name w:val="footer"/>
    <w:basedOn w:val="Normal"/>
    <w:link w:val="FooterChar"/>
    <w:uiPriority w:val="99"/>
    <w:unhideWhenUsed/>
    <w:rsid w:val="005B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D3F"/>
  </w:style>
  <w:style w:type="paragraph" w:styleId="Revision">
    <w:name w:val="Revision"/>
    <w:hidden/>
    <w:uiPriority w:val="99"/>
    <w:semiHidden/>
    <w:rsid w:val="005B5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ESEA/Private_Schools/Sample_Affirmation_of_Consultation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alaska.gov/esea/private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21st CCLC Guidelines for Equitable Services for Private Schools</vt:lpstr>
    </vt:vector>
  </TitlesOfParts>
  <Company>SoA - Education and Early Development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 21st CCLC Guidelines for Equitable Services for Private Schools</dc:title>
  <dc:subject/>
  <dc:creator>Paris, Jessica M (EED)</dc:creator>
  <cp:keywords/>
  <dc:description/>
  <cp:lastModifiedBy>Paris, Jessica M (EED)</cp:lastModifiedBy>
  <cp:revision>3</cp:revision>
  <dcterms:created xsi:type="dcterms:W3CDTF">2025-02-20T02:40:00Z</dcterms:created>
  <dcterms:modified xsi:type="dcterms:W3CDTF">2025-02-20T08:11:00Z</dcterms:modified>
</cp:coreProperties>
</file>